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61D0" w14:textId="5CBE2C01" w:rsidR="006A469C" w:rsidRPr="00293D71" w:rsidRDefault="00293D71" w:rsidP="00A649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93D7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Bohars. A l’hôpital psychiatrique, tous « d’égal à égal » lors d’Olympiades</w:t>
      </w:r>
    </w:p>
    <w:p w14:paraId="2C8E7A44" w14:textId="77777777" w:rsidR="00E5117D" w:rsidRDefault="00E5117D" w:rsidP="006A4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BCCE73D" w14:textId="5A279058" w:rsidR="006A469C" w:rsidRPr="006A469C" w:rsidRDefault="00A649ED" w:rsidP="006A46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A649E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Article de </w:t>
      </w:r>
      <w:hyperlink r:id="rId5" w:history="1">
        <w:r w:rsidR="006A469C" w:rsidRPr="006A469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fr-FR"/>
          </w:rPr>
          <w:t xml:space="preserve">Ouest-France </w:t>
        </w:r>
      </w:hyperlink>
      <w:r w:rsidR="006A469C" w:rsidRPr="006A469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Publié le 20/05/2022 à 16h38 </w:t>
      </w:r>
    </w:p>
    <w:p w14:paraId="4A8832F3" w14:textId="1D1B7774" w:rsidR="006A469C" w:rsidRPr="006A469C" w:rsidRDefault="006A469C" w:rsidP="006A4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469C">
        <w:rPr>
          <w:rFonts w:ascii="Times New Roman" w:eastAsia="Times New Roman" w:hAnsi="Times New Roman" w:cs="Times New Roman"/>
          <w:sz w:val="24"/>
          <w:szCs w:val="24"/>
          <w:lang w:eastAsia="fr-FR"/>
        </w:rPr>
        <w:t>L’hôpital psychiatrique de Bohars (Finistère) a organisé des Olympiades pour ses patients, du 2 au 20 mai 2022. L’occasion de les sortir de leur quotidien et leur redonner confiance en eux.</w:t>
      </w:r>
    </w:p>
    <w:p w14:paraId="543C76C4" w14:textId="1131D48F" w:rsidR="006A469C" w:rsidRDefault="006A469C" w:rsidP="00293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469C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5FA83D17" wp14:editId="152740B5">
                <wp:extent cx="304800" cy="304800"/>
                <wp:effectExtent l="0" t="0" r="0" b="0"/>
                <wp:docPr id="1" name="Rectangle 1" descr="Jonathan Lopram, infirmier, fait une démonstration de lancer de vortex devant les patients, Katell Garrec, infirmière, Jean Yvon de l’Unafam (Union nationale de familles et amis de personnes malades et/ou handicapées psychiques), Philippe Le Vourch, infirmier, et Nathalie Marulier, permanente d’an Avel vor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70C70" w14:textId="3D6A7EC9" w:rsidR="006A469C" w:rsidRPr="006A469C" w:rsidRDefault="006A469C" w:rsidP="006A469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6A469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1DEA1D59" wp14:editId="25475A93">
                                      <wp:extent cx="304800" cy="304800"/>
                                      <wp:effectExtent l="0" t="0" r="0" b="0"/>
                                      <wp:docPr id="3" name="Rectangle 3" descr="Jonathan Lopram, infirmier, fait une démonstration de lancer de vortex devant les patients, Katell Garrec, infirmière, Jean Yvon de l’Unafam (Union nationale de familles et amis de personnes malades et/ou handicapées psychiques), Philippe Le Vourch, infirmier, et Nathalie Marulier, permanente d’an Avel vor.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70F50969" id="Rectangle 3" o:spid="_x0000_s1026" alt="Jonathan Lopram, infirmier, fait une démonstration de lancer de vortex devant les patients, Katell Garrec, infirmière, Jean Yvon de l’Unafam (Union nationale de familles et amis de personnes malades et/ou handicapées psychiques), Philippe Le Vourch, infirmier, et Nathalie Marulier, permanente d’an Avel vor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  <w:p w14:paraId="25A4FF21" w14:textId="77777777" w:rsidR="006A469C" w:rsidRPr="006A469C" w:rsidRDefault="006A469C" w:rsidP="006A469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6A469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Jonathan </w:t>
                            </w:r>
                            <w:proofErr w:type="spellStart"/>
                            <w:r w:rsidRPr="006A469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Lopram</w:t>
                            </w:r>
                            <w:proofErr w:type="spellEnd"/>
                            <w:r w:rsidRPr="006A469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, infirmier, fait une démonstration de lancer de vortex devant les patients, Katell Garrec, infirmière, Jean Yvon de l’</w:t>
                            </w:r>
                            <w:proofErr w:type="spellStart"/>
                            <w:r w:rsidRPr="006A469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Unafam</w:t>
                            </w:r>
                            <w:proofErr w:type="spellEnd"/>
                            <w:r w:rsidRPr="006A469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(Union nationale de familles et amis de personnes malades et/ou handicapées psychiques), Philippe Le </w:t>
                            </w:r>
                            <w:proofErr w:type="spellStart"/>
                            <w:r w:rsidRPr="006A469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Vourch</w:t>
                            </w:r>
                            <w:proofErr w:type="spellEnd"/>
                            <w:r w:rsidRPr="006A469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, infirmier, et Nathalie Marulier, permanente d’an Avel vor. | OUEST-FRANCE </w:t>
                            </w:r>
                          </w:p>
                          <w:p w14:paraId="45DC51AE" w14:textId="10BA93EC" w:rsidR="006A469C" w:rsidRPr="006A469C" w:rsidRDefault="006A469C" w:rsidP="006A469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6A469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39749EA6" wp14:editId="48F8ED76">
                                  <wp:extent cx="121920" cy="68580"/>
                                  <wp:effectExtent l="0" t="0" r="0" b="7620"/>
                                  <wp:docPr id="2" name="Image 2" descr="Jonathan Lopram, infirmier, fait une démonstration de lancer de vortex devant les patients, Katell Garrec, infirmière, Jean Yvon de l’Unafam (Union nationale de familles et amis de personnes malades et/ou handicapées psychiques), Philippe Le Vourch, infirmier, et Nathalie Marulier, permanente d’an Avel vor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Jonathan Lopram, infirmier, fait une démonstration de lancer de vortex devant les patients, Katell Garrec, infirmière, Jean Yvon de l’Unafam (Union nationale de familles et amis de personnes malades et/ou handicapées psychiques), Philippe Le Vourch, infirmier, et Nathalie Marulier, permanente d’an Avel vor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68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A469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Jonathan </w:t>
                            </w:r>
                            <w:proofErr w:type="spellStart"/>
                            <w:r w:rsidRPr="006A469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Lopram</w:t>
                            </w:r>
                            <w:proofErr w:type="spellEnd"/>
                            <w:r w:rsidRPr="006A469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, infirmier, fait une démonstration de lancer de vortex devant les patients, Katell Garrec, infirmière, Jean Yvon de l’</w:t>
                            </w:r>
                            <w:proofErr w:type="spellStart"/>
                            <w:r w:rsidRPr="006A469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Unafam</w:t>
                            </w:r>
                            <w:proofErr w:type="spellEnd"/>
                            <w:r w:rsidRPr="006A469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(Union nationale de familles et amis de personnes malades et/ou handicapées psychiques), Philippe Le </w:t>
                            </w:r>
                            <w:proofErr w:type="spellStart"/>
                            <w:r w:rsidRPr="006A469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Vourch</w:t>
                            </w:r>
                            <w:proofErr w:type="spellEnd"/>
                            <w:r w:rsidRPr="006A469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, infirmier, et Nathalie Marulier, permanente d’an Avel vor. | OUEST-FRANCE</w:t>
                            </w:r>
                          </w:p>
                          <w:p w14:paraId="30365EFF" w14:textId="77777777" w:rsidR="006A469C" w:rsidRPr="006A469C" w:rsidRDefault="006A469C" w:rsidP="006A469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hyperlink r:id="rId7" w:history="1">
                              <w:r w:rsidRPr="006A469C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fr-FR"/>
                                </w:rPr>
                                <w:t xml:space="preserve">Ouest-France </w:t>
                              </w:r>
                            </w:hyperlink>
                            <w:r w:rsidRPr="006A469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Publié le 20/05/2022 à 16h38 </w:t>
                            </w:r>
                          </w:p>
                          <w:p w14:paraId="30E72DDC" w14:textId="77777777" w:rsidR="006A469C" w:rsidRPr="006A469C" w:rsidRDefault="006A469C" w:rsidP="006A469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hyperlink r:id="rId8" w:tooltip="Écouter cet article" w:history="1">
                              <w:r w:rsidRPr="006A469C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fr-FR"/>
                                </w:rPr>
                                <w:t xml:space="preserve">Écouter </w:t>
                              </w:r>
                            </w:hyperlink>
                          </w:p>
                          <w:p w14:paraId="2FD726DE" w14:textId="77777777" w:rsidR="006A469C" w:rsidRPr="006A469C" w:rsidRDefault="006A469C" w:rsidP="006A469C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6A469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L’association en santé mentale An Avel vor de l’hôpital psychiatrique </w:t>
                            </w:r>
                            <w:hyperlink r:id="rId9" w:history="1">
                              <w:r w:rsidRPr="006A469C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fr-FR"/>
                                </w:rPr>
                                <w:t>de Bohars</w:t>
                              </w:r>
                            </w:hyperlink>
                            <w:r w:rsidRPr="006A469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(Finistère) a organisé la deuxième édition de ses Olympiades, du 2 au 20 mai 2022.</w:t>
                            </w:r>
                          </w:p>
                          <w:p w14:paraId="4ADCD6BF" w14:textId="77777777" w:rsidR="006A469C" w:rsidRDefault="006A469C" w:rsidP="006A46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A83D17" id="Rectangle 1" o:spid="_x0000_s1026" alt="Jonathan Lopram, infirmier, fait une démonstration de lancer de vortex devant les patients, Katell Garrec, infirmière, Jean Yvon de l’Unafam (Union nationale de familles et amis de personnes malades et/ou handicapées psychiques), Philippe Le Vourch, infirmier, et Nathalie Marulier, permanente d’an Avel vor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5ff2AEAAKkDAAAOAAAAZHJzL2Uyb0RvYy54bWysU9uO0zAQfUfiHyy/06SlwBI1Xa12tQhp&#10;YZEWPsBxnMQi8ZgZt0n5esZOty3whnix5uKcOXN8srmehl7sDZIFV8rlIpfCOA21dW0pv329f3Ul&#10;BQXlatWDM6U8GJLX25cvNqMvzAo66GuDgkEcFaMvZReCL7KMdGcGRQvwxnGzARxU4BTbrEY1MvrQ&#10;Z6s8f5uNgLVH0IaIq3dzU24TftMYHR6bhkwQfSmZW0gnprOKZ7bdqKJF5TurjzTUP7AYlHU89AR1&#10;p4ISO7R/QQ1WIxA0YaFhyKBprDZpB95mmf+xzVOnvEm7sDjkTzLR/4PVn/dP/gtG6uQfQH8n4eC2&#10;U641N+RZPn5UeS4hwtgZVTODZdQuGz0VJ4yYEKOJavwENb+22gVIskwNDnEGLyympP7hpL6ZgtBc&#10;fJ2vr3J+I82tYxwnqOL5Y48UPhgYRAxKicwugav9A4X56vOVOMvBve379MC9+63AmLGSyEe+0S1U&#10;hKma+HYMK6gPvAbC7Bf2Nwcd4E8pRvZKKenHTqGRov/oWIr3y/U6misl6zfvVpzgZae67CinGaqU&#10;QYo5vA2zIXcebdslxWe6NyxfY9NqZ1ZH3uyHJM7Ru9Fwl3m6df7Dtr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SVuX39gBAACp&#10;AwAADgAAAAAAAAAAAAAAAAAuAgAAZHJzL2Uyb0RvYy54bWxQSwECLQAUAAYACAAAACEATKDpLNgA&#10;AAADAQAADwAAAAAAAAAAAAAAAAAyBAAAZHJzL2Rvd25yZXYueG1sUEsFBgAAAAAEAAQA8wAAADcF&#10;AAAAAA==&#10;" filled="f" stroked="f">
                <o:lock v:ext="edit" aspectratio="t"/>
                <v:textbox>
                  <w:txbxContent>
                    <w:p w14:paraId="49F70C70" w14:textId="3D6A7EC9" w:rsidR="006A469C" w:rsidRPr="006A469C" w:rsidRDefault="006A469C" w:rsidP="006A469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6A469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fr-FR"/>
                        </w:rPr>
                        <mc:AlternateContent>
                          <mc:Choice Requires="wps">
                            <w:drawing>
                              <wp:inline distT="0" distB="0" distL="0" distR="0" wp14:anchorId="1DEA1D59" wp14:editId="25475A93">
                                <wp:extent cx="304800" cy="304800"/>
                                <wp:effectExtent l="0" t="0" r="0" b="0"/>
                                <wp:docPr id="3" name="Rectangle 3" descr="Jonathan Lopram, infirmier, fait une démonstration de lancer de vortex devant les patients, Katell Garrec, infirmière, Jean Yvon de l’Unafam (Union nationale de familles et amis de personnes malades et/ou handicapées psychiques), Philippe Le Vourch, infirmier, et Nathalie Marulier, permanente d’an Avel vor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7A9A9DBE" id="Rectangle 3" o:spid="_x0000_s1026" alt="Jonathan Lopram, infirmier, fait une démonstration de lancer de vortex devant les patients, Katell Garrec, infirmière, Jean Yvon de l’Unafam (Union nationale de familles et amis de personnes malades et/ou handicapées psychiques), Philippe Le Vourch, infirmier, et Nathalie Marulier, permanente d’an Avel vor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  <w:p w14:paraId="25A4FF21" w14:textId="77777777" w:rsidR="006A469C" w:rsidRPr="006A469C" w:rsidRDefault="006A469C" w:rsidP="006A469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6A469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Jonathan </w:t>
                      </w:r>
                      <w:proofErr w:type="spellStart"/>
                      <w:r w:rsidRPr="006A469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Lopram</w:t>
                      </w:r>
                      <w:proofErr w:type="spellEnd"/>
                      <w:r w:rsidRPr="006A469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, infirmier, fait une démonstration de lancer de vortex devant les patients, Katell Garrec, infirmière, Jean Yvon de l’</w:t>
                      </w:r>
                      <w:proofErr w:type="spellStart"/>
                      <w:r w:rsidRPr="006A469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Unafam</w:t>
                      </w:r>
                      <w:proofErr w:type="spellEnd"/>
                      <w:r w:rsidRPr="006A469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(Union nationale de familles et amis de personnes malades et/ou handicapées psychiques), Philippe Le </w:t>
                      </w:r>
                      <w:proofErr w:type="spellStart"/>
                      <w:r w:rsidRPr="006A469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Vourch</w:t>
                      </w:r>
                      <w:proofErr w:type="spellEnd"/>
                      <w:r w:rsidRPr="006A469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, infirmier, et Nathalie Marulier, permanente d’an Avel vor. | OUEST-FRANCE </w:t>
                      </w:r>
                    </w:p>
                    <w:p w14:paraId="45DC51AE" w14:textId="10BA93EC" w:rsidR="006A469C" w:rsidRPr="006A469C" w:rsidRDefault="006A469C" w:rsidP="006A469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6A469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39749EA6" wp14:editId="48F8ED76">
                            <wp:extent cx="121920" cy="68580"/>
                            <wp:effectExtent l="0" t="0" r="0" b="7620"/>
                            <wp:docPr id="2" name="Image 2" descr="Jonathan Lopram, infirmier, fait une démonstration de lancer de vortex devant les patients, Katell Garrec, infirmière, Jean Yvon de l’Unafam (Union nationale de familles et amis de personnes malades et/ou handicapées psychiques), Philippe Le Vourch, infirmier, et Nathalie Marulier, permanente d’an Avel vor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Jonathan Lopram, infirmier, fait une démonstration de lancer de vortex devant les patients, Katell Garrec, infirmière, Jean Yvon de l’Unafam (Union nationale de familles et amis de personnes malades et/ou handicapées psychiques), Philippe Le Vourch, infirmier, et Nathalie Marulier, permanente d’an Avel vor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68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A469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Jonathan </w:t>
                      </w:r>
                      <w:proofErr w:type="spellStart"/>
                      <w:r w:rsidRPr="006A469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Lopram</w:t>
                      </w:r>
                      <w:proofErr w:type="spellEnd"/>
                      <w:r w:rsidRPr="006A469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, infirmier, fait une démonstration de lancer de vortex devant les patients, Katell Garrec, infirmière, Jean Yvon de l’</w:t>
                      </w:r>
                      <w:proofErr w:type="spellStart"/>
                      <w:r w:rsidRPr="006A469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Unafam</w:t>
                      </w:r>
                      <w:proofErr w:type="spellEnd"/>
                      <w:r w:rsidRPr="006A469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(Union nationale de familles et amis de personnes malades et/ou handicapées psychiques), Philippe Le </w:t>
                      </w:r>
                      <w:proofErr w:type="spellStart"/>
                      <w:r w:rsidRPr="006A469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Vourch</w:t>
                      </w:r>
                      <w:proofErr w:type="spellEnd"/>
                      <w:r w:rsidRPr="006A469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, infirmier, et Nathalie Marulier, permanente d’an Avel vor. | OUEST-FRANCE</w:t>
                      </w:r>
                    </w:p>
                    <w:p w14:paraId="30365EFF" w14:textId="77777777" w:rsidR="006A469C" w:rsidRPr="006A469C" w:rsidRDefault="006A469C" w:rsidP="006A469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hyperlink r:id="rId10" w:history="1">
                        <w:r w:rsidRPr="006A469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fr-FR"/>
                          </w:rPr>
                          <w:t xml:space="preserve">Ouest-France </w:t>
                        </w:r>
                      </w:hyperlink>
                      <w:r w:rsidRPr="006A469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Publié le 20/05/2022 à 16h38 </w:t>
                      </w:r>
                    </w:p>
                    <w:p w14:paraId="30E72DDC" w14:textId="77777777" w:rsidR="006A469C" w:rsidRPr="006A469C" w:rsidRDefault="006A469C" w:rsidP="006A469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hyperlink r:id="rId11" w:tooltip="Écouter cet article" w:history="1">
                        <w:r w:rsidRPr="006A469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fr-FR"/>
                          </w:rPr>
                          <w:t xml:space="preserve">Écouter </w:t>
                        </w:r>
                      </w:hyperlink>
                    </w:p>
                    <w:p w14:paraId="2FD726DE" w14:textId="77777777" w:rsidR="006A469C" w:rsidRPr="006A469C" w:rsidRDefault="006A469C" w:rsidP="006A469C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6A469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L’association en santé mentale An Avel vor de l’hôpital psychiatrique </w:t>
                      </w:r>
                      <w:hyperlink r:id="rId12" w:history="1">
                        <w:r w:rsidRPr="006A469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fr-FR"/>
                          </w:rPr>
                          <w:t>de Bohars</w:t>
                        </w:r>
                      </w:hyperlink>
                      <w:r w:rsidRPr="006A469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(Finistère) a organisé la deuxième édition de ses Olympiades, du 2 au 20 mai 2022.</w:t>
                      </w:r>
                    </w:p>
                    <w:p w14:paraId="4ADCD6BF" w14:textId="77777777" w:rsidR="006A469C" w:rsidRDefault="006A469C" w:rsidP="006A469C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89B9F61" wp14:editId="2E30FCDC">
            <wp:extent cx="3200400" cy="1793170"/>
            <wp:effectExtent l="0" t="0" r="0" b="0"/>
            <wp:docPr id="4" name="Image 4" descr="Jonathan Lopram, infirmier, fait une démonstration de lancer de vortex devant les patients, Katell Garrec, infirmière, Jean Yvon de l’Unafam (Union nationale de familles et amis de personnes malades et/ou handicapées psychiques), Philippe Le Vourch, infirmier, et Nathalie Marulier, permanente d’an Avel v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onathan Lopram, infirmier, fait une démonstration de lancer de vortex devant les patients, Katell Garrec, infirmière, Jean Yvon de l’Unafam (Union nationale de familles et amis de personnes malades et/ou handicapées psychiques), Philippe Le Vourch, infirmier, et Nathalie Marulier, permanente d’an Avel vor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291" cy="181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42A72" w14:textId="77777777" w:rsidR="00E5117D" w:rsidRPr="006A469C" w:rsidRDefault="00E5117D" w:rsidP="00293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A52E1F" w14:textId="098DF182" w:rsidR="006A469C" w:rsidRPr="006A469C" w:rsidRDefault="006A469C" w:rsidP="00A64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46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Jonathan </w:t>
      </w:r>
      <w:proofErr w:type="spellStart"/>
      <w:r w:rsidRPr="006A469C">
        <w:rPr>
          <w:rFonts w:ascii="Times New Roman" w:eastAsia="Times New Roman" w:hAnsi="Times New Roman" w:cs="Times New Roman"/>
          <w:sz w:val="24"/>
          <w:szCs w:val="24"/>
          <w:lang w:eastAsia="fr-FR"/>
        </w:rPr>
        <w:t>Lo</w:t>
      </w:r>
      <w:r w:rsidR="00E5117D"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 w:rsidRPr="006A469C">
        <w:rPr>
          <w:rFonts w:ascii="Times New Roman" w:eastAsia="Times New Roman" w:hAnsi="Times New Roman" w:cs="Times New Roman"/>
          <w:sz w:val="24"/>
          <w:szCs w:val="24"/>
          <w:lang w:eastAsia="fr-FR"/>
        </w:rPr>
        <w:t>ram</w:t>
      </w:r>
      <w:proofErr w:type="spellEnd"/>
      <w:r w:rsidRPr="006A469C">
        <w:rPr>
          <w:rFonts w:ascii="Times New Roman" w:eastAsia="Times New Roman" w:hAnsi="Times New Roman" w:cs="Times New Roman"/>
          <w:sz w:val="24"/>
          <w:szCs w:val="24"/>
          <w:lang w:eastAsia="fr-FR"/>
        </w:rPr>
        <w:t>, infirmier, fait une démonstration de lancer de vortex devant les patients, Katell Garrec, infirmière, Jean Yvon de l’</w:t>
      </w:r>
      <w:proofErr w:type="spellStart"/>
      <w:r w:rsidRPr="006A469C">
        <w:rPr>
          <w:rFonts w:ascii="Times New Roman" w:eastAsia="Times New Roman" w:hAnsi="Times New Roman" w:cs="Times New Roman"/>
          <w:sz w:val="24"/>
          <w:szCs w:val="24"/>
          <w:lang w:eastAsia="fr-FR"/>
        </w:rPr>
        <w:t>Unafam</w:t>
      </w:r>
      <w:proofErr w:type="spellEnd"/>
      <w:r w:rsidRPr="006A46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(Union nationale de familles et amis de personnes malades et/ou handicapées psychiques), Philippe Le </w:t>
      </w:r>
      <w:proofErr w:type="spellStart"/>
      <w:r w:rsidRPr="006A469C">
        <w:rPr>
          <w:rFonts w:ascii="Times New Roman" w:eastAsia="Times New Roman" w:hAnsi="Times New Roman" w:cs="Times New Roman"/>
          <w:sz w:val="24"/>
          <w:szCs w:val="24"/>
          <w:lang w:eastAsia="fr-FR"/>
        </w:rPr>
        <w:t>Vourch</w:t>
      </w:r>
      <w:proofErr w:type="spellEnd"/>
      <w:r w:rsidRPr="006A469C">
        <w:rPr>
          <w:rFonts w:ascii="Times New Roman" w:eastAsia="Times New Roman" w:hAnsi="Times New Roman" w:cs="Times New Roman"/>
          <w:sz w:val="24"/>
          <w:szCs w:val="24"/>
          <w:lang w:eastAsia="fr-FR"/>
        </w:rPr>
        <w:t>, infirmier, et Nathalie Marulier, permanente d’an Avel vor.</w:t>
      </w:r>
    </w:p>
    <w:p w14:paraId="3348C545" w14:textId="77777777" w:rsidR="006A469C" w:rsidRPr="006A469C" w:rsidRDefault="006A469C" w:rsidP="00A649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46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L’association en santé mentale An Avel vor de l’hôpital psychiatrique </w:t>
      </w:r>
      <w:hyperlink r:id="rId13" w:history="1">
        <w:r w:rsidRPr="006A469C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de Bohars</w:t>
        </w:r>
      </w:hyperlink>
      <w:r w:rsidRPr="006A46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(Finistère) a organisé la deuxième édition de ses Olympiades, du 2 au 20 mai 2022.</w:t>
      </w:r>
    </w:p>
    <w:p w14:paraId="0D1E5AC8" w14:textId="77777777" w:rsidR="006A469C" w:rsidRDefault="006A469C" w:rsidP="00A649ED">
      <w:pPr>
        <w:pStyle w:val="NormalWeb"/>
        <w:jc w:val="both"/>
      </w:pPr>
      <w:r>
        <w:rPr>
          <w:rStyle w:val="lev"/>
        </w:rPr>
        <w:t>« Une épreuve de marche a d’abord été proposée sur quinze jours,</w:t>
      </w:r>
      <w:r>
        <w:t xml:space="preserve"> relate Nathalie Marulier, infirmière et permanente de l’association. </w:t>
      </w:r>
      <w:r>
        <w:rPr>
          <w:rStyle w:val="lev"/>
        </w:rPr>
        <w:t>Dans les douze services, il s’agissait de réaliser le plus grand nombre de pas en dehors des bâtiments. C’était une incitation à sortir. Et cela a fonctionné, puisqu’un total de 450 km a été parcouru par les patients, toujours en équipes avec des soignants. »</w:t>
      </w:r>
    </w:p>
    <w:p w14:paraId="608D5178" w14:textId="77777777" w:rsidR="006A469C" w:rsidRDefault="006A469C" w:rsidP="00A649ED">
      <w:pPr>
        <w:pStyle w:val="Titre2"/>
        <w:jc w:val="both"/>
      </w:pPr>
      <w:r>
        <w:rPr>
          <w:rStyle w:val="lev"/>
          <w:b w:val="0"/>
          <w:bCs w:val="0"/>
        </w:rPr>
        <w:t>Une parenthèse dans les soins</w:t>
      </w:r>
    </w:p>
    <w:p w14:paraId="287B45E2" w14:textId="592541E1" w:rsidR="006A469C" w:rsidRDefault="006A469C" w:rsidP="00A649ED">
      <w:pPr>
        <w:pStyle w:val="NormalWeb"/>
        <w:jc w:val="both"/>
      </w:pPr>
      <w:r>
        <w:t xml:space="preserve">Jeudi 19 et vendredi 20 mai, se déroulait la seconde épreuve, celle des parcours. Elle était mise en place dans le gymnase et en extérieur, par Jonathan </w:t>
      </w:r>
      <w:proofErr w:type="spellStart"/>
      <w:r>
        <w:t>Lo</w:t>
      </w:r>
      <w:r w:rsidR="00E5117D">
        <w:t>t</w:t>
      </w:r>
      <w:r>
        <w:t>ram</w:t>
      </w:r>
      <w:proofErr w:type="spellEnd"/>
      <w:r>
        <w:t>, infirmier médiation d’activités physiques adaptées. Au programme : des courses de relais, des sauts, des lancers et une épreuve finale, les yeux bandés.</w:t>
      </w:r>
    </w:p>
    <w:p w14:paraId="1C34A80D" w14:textId="77777777" w:rsidR="006A469C" w:rsidRDefault="006A469C" w:rsidP="00A649ED">
      <w:pPr>
        <w:pStyle w:val="NormalWeb"/>
        <w:jc w:val="both"/>
      </w:pPr>
      <w:r>
        <w:t xml:space="preserve">Pour l’occasion, les douze équipes, mélangeant toujours des patients et des soignants, avaient revêtu le même tee-shirt. </w:t>
      </w:r>
      <w:r>
        <w:rPr>
          <w:rStyle w:val="lev"/>
        </w:rPr>
        <w:t>« Ces olympiades sont une parenthèse dans les soins,</w:t>
      </w:r>
      <w:r>
        <w:t xml:space="preserve"> indiquaient les organisateurs. </w:t>
      </w:r>
      <w:r>
        <w:rPr>
          <w:rStyle w:val="lev"/>
        </w:rPr>
        <w:t>Sortir du quotidien, du cloisonnement soignant-soigné, et faire du sport favorisent l’estime de soi : un plaisir retrouvé et un bien-être lié à la libération d’endorphines. Le sentiment d’appartenance à une équipe aussi est important. Le tee-shirt met tout le monde d’égal à égal. »</w:t>
      </w:r>
    </w:p>
    <w:p w14:paraId="2B1FB000" w14:textId="77777777" w:rsidR="006A469C" w:rsidRDefault="006A469C" w:rsidP="00A649ED">
      <w:pPr>
        <w:pStyle w:val="NormalWeb"/>
        <w:jc w:val="both"/>
      </w:pPr>
      <w:r>
        <w:t>Au début du mois de juillet, dans le même esprit, un concours de pétanque sera organisé.</w:t>
      </w:r>
    </w:p>
    <w:p w14:paraId="66177F6C" w14:textId="6425F6A4" w:rsidR="006A469C" w:rsidRDefault="006A469C" w:rsidP="00A649ED">
      <w:pPr>
        <w:pStyle w:val="NormalWeb"/>
        <w:jc w:val="both"/>
      </w:pPr>
      <w:r>
        <w:t xml:space="preserve">Les informations sur l’association An Avel vor sont à retrouver sur </w:t>
      </w:r>
      <w:r w:rsidRPr="00E5117D">
        <w:rPr>
          <w:b/>
          <w:bCs/>
          <w:color w:val="0070C0"/>
        </w:rPr>
        <w:t>http://anavelvor.infini.fr</w:t>
      </w:r>
    </w:p>
    <w:sectPr w:rsidR="006A4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548DE"/>
    <w:multiLevelType w:val="multilevel"/>
    <w:tmpl w:val="6F98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1484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9C"/>
    <w:rsid w:val="00293D71"/>
    <w:rsid w:val="006A469C"/>
    <w:rsid w:val="007B547F"/>
    <w:rsid w:val="00A649ED"/>
    <w:rsid w:val="00B5393F"/>
    <w:rsid w:val="00E5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4E2A"/>
  <w15:chartTrackingRefBased/>
  <w15:docId w15:val="{5DFE0407-70D0-4245-93C6-BC36294C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A4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A46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A469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u-standfirst">
    <w:name w:val="su-standfirst"/>
    <w:basedOn w:val="Normal"/>
    <w:rsid w:val="006A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u-source">
    <w:name w:val="su-source"/>
    <w:basedOn w:val="Policepardfaut"/>
    <w:rsid w:val="006A469C"/>
  </w:style>
  <w:style w:type="character" w:styleId="Lienhypertexte">
    <w:name w:val="Hyperlink"/>
    <w:basedOn w:val="Policepardfaut"/>
    <w:uiPriority w:val="99"/>
    <w:semiHidden/>
    <w:unhideWhenUsed/>
    <w:rsid w:val="006A469C"/>
    <w:rPr>
      <w:color w:val="0000FF"/>
      <w:u w:val="single"/>
    </w:rPr>
  </w:style>
  <w:style w:type="character" w:customStyle="1" w:styleId="dates">
    <w:name w:val="dates"/>
    <w:basedOn w:val="Policepardfaut"/>
    <w:rsid w:val="006A469C"/>
  </w:style>
  <w:style w:type="character" w:customStyle="1" w:styleId="date">
    <w:name w:val="date"/>
    <w:basedOn w:val="Policepardfaut"/>
    <w:rsid w:val="006A469C"/>
  </w:style>
  <w:style w:type="character" w:customStyle="1" w:styleId="heure">
    <w:name w:val="heure"/>
    <w:basedOn w:val="Policepardfaut"/>
    <w:rsid w:val="006A469C"/>
  </w:style>
  <w:style w:type="character" w:customStyle="1" w:styleId="rsbtntext">
    <w:name w:val="rsbtn_text"/>
    <w:basedOn w:val="Policepardfaut"/>
    <w:rsid w:val="006A469C"/>
  </w:style>
  <w:style w:type="paragraph" w:styleId="NormalWeb">
    <w:name w:val="Normal (Web)"/>
    <w:basedOn w:val="Normal"/>
    <w:uiPriority w:val="99"/>
    <w:unhideWhenUsed/>
    <w:rsid w:val="006A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rrousel-contenu">
    <w:name w:val="carrousel-contenu"/>
    <w:basedOn w:val="Normal"/>
    <w:rsid w:val="006A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A46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6A4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-eu.readspeaker.com/cgi-bin/rsent?customerid=6390&amp;lang=fr_fr&amp;readid=detail-article-content" TargetMode="External"/><Relationship Id="rId13" Type="http://schemas.openxmlformats.org/officeDocument/2006/relationships/hyperlink" Target="https://www.ouest-france.fr/bretagne/bohars-298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uest-france.fr/" TargetMode="External"/><Relationship Id="rId12" Type="http://schemas.openxmlformats.org/officeDocument/2006/relationships/hyperlink" Target="https://www.ouest-france.fr/bretagne/bohars-298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app-eu.readspeaker.com/cgi-bin/rsent?customerid=6390&amp;lang=fr_fr&amp;readid=detail-article-content" TargetMode="External"/><Relationship Id="rId5" Type="http://schemas.openxmlformats.org/officeDocument/2006/relationships/hyperlink" Target="https://www.ouest-france.f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ouest-franc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uest-france.fr/bretagne/bohars-2982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Marulier</dc:creator>
  <cp:keywords/>
  <dc:description/>
  <cp:lastModifiedBy>Nathalie Marulier</cp:lastModifiedBy>
  <cp:revision>5</cp:revision>
  <dcterms:created xsi:type="dcterms:W3CDTF">2022-05-21T09:40:00Z</dcterms:created>
  <dcterms:modified xsi:type="dcterms:W3CDTF">2022-05-21T09:53:00Z</dcterms:modified>
</cp:coreProperties>
</file>